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D1E" w:rsidRPr="004F170E" w:rsidRDefault="00243D1E" w:rsidP="00243D1E">
      <w:pPr>
        <w:pStyle w:val="Headline"/>
        <w:spacing w:line="240" w:lineRule="auto"/>
        <w:rPr>
          <w:lang w:val="en-US"/>
        </w:rPr>
      </w:pPr>
      <w:r w:rsidRPr="004F170E">
        <w:rPr>
          <w:lang w:val="en-US"/>
        </w:rPr>
        <w:t xml:space="preserve">Exchange of scientific experiences at the </w:t>
      </w:r>
      <w:proofErr w:type="gramStart"/>
      <w:r w:rsidRPr="004F170E">
        <w:rPr>
          <w:lang w:val="en-US"/>
        </w:rPr>
        <w:t>8th</w:t>
      </w:r>
      <w:proofErr w:type="gramEnd"/>
      <w:r w:rsidRPr="004F170E">
        <w:rPr>
          <w:lang w:val="en-US"/>
        </w:rPr>
        <w:t xml:space="preserve"> FITBONE</w:t>
      </w:r>
      <w:r w:rsidRPr="004F170E">
        <w:rPr>
          <w:vertAlign w:val="superscript"/>
          <w:lang w:val="en-US"/>
        </w:rPr>
        <w:t xml:space="preserve">® </w:t>
      </w:r>
      <w:r w:rsidRPr="004F170E">
        <w:rPr>
          <w:lang w:val="en-US"/>
        </w:rPr>
        <w:t>User Meeting in Stockholm</w:t>
      </w:r>
    </w:p>
    <w:p w:rsidR="00E12C61" w:rsidRPr="004F170E" w:rsidRDefault="00E12C61" w:rsidP="00E12C61">
      <w:pPr>
        <w:pStyle w:val="Subheadline"/>
        <w:rPr>
          <w:lang w:val="en-US"/>
        </w:rPr>
      </w:pPr>
    </w:p>
    <w:p w:rsidR="00243D1E" w:rsidRPr="00941B2D" w:rsidRDefault="00243D1E" w:rsidP="00243D1E">
      <w:pPr>
        <w:pStyle w:val="Subheadline"/>
        <w:spacing w:line="260" w:lineRule="exact"/>
        <w:rPr>
          <w:color w:val="auto"/>
          <w:lang w:val="en-US"/>
        </w:rPr>
      </w:pPr>
      <w:r w:rsidRPr="00941B2D">
        <w:rPr>
          <w:color w:val="auto"/>
          <w:lang w:val="en-US"/>
        </w:rPr>
        <w:t xml:space="preserve">The </w:t>
      </w:r>
      <w:proofErr w:type="gramStart"/>
      <w:r w:rsidRPr="00941B2D">
        <w:rPr>
          <w:color w:val="auto"/>
          <w:lang w:val="en-US"/>
        </w:rPr>
        <w:t>8th</w:t>
      </w:r>
      <w:proofErr w:type="gramEnd"/>
      <w:r w:rsidRPr="00941B2D">
        <w:rPr>
          <w:color w:val="auto"/>
          <w:lang w:val="en-US"/>
        </w:rPr>
        <w:t xml:space="preserve"> FITBONE</w:t>
      </w:r>
      <w:r w:rsidRPr="00941B2D">
        <w:rPr>
          <w:color w:val="auto"/>
          <w:vertAlign w:val="superscript"/>
          <w:lang w:val="en-US"/>
        </w:rPr>
        <w:t>®</w:t>
      </w:r>
      <w:r w:rsidRPr="00941B2D">
        <w:rPr>
          <w:color w:val="auto"/>
          <w:lang w:val="en-US"/>
        </w:rPr>
        <w:t xml:space="preserve"> User Meeting, attended by about 40 people from 9 countries worldwide, was held in Stockholm from September 21 to 23, 2017. Members of the international COE (Center of Excellence) network, comprised of specially trained experts in the field of extremity surgery, got together for an exchange of scientific experiences on FITBONE</w:t>
      </w:r>
      <w:r w:rsidRPr="00941B2D">
        <w:rPr>
          <w:color w:val="auto"/>
          <w:vertAlign w:val="superscript"/>
          <w:lang w:val="en-US"/>
        </w:rPr>
        <w:t>®</w:t>
      </w:r>
      <w:r w:rsidRPr="00941B2D">
        <w:rPr>
          <w:color w:val="auto"/>
          <w:lang w:val="en-US"/>
        </w:rPr>
        <w:t>, the fully implantable, intramedullary lengthening nail. They took advantage of this unique opportunity to keep abreast of the latest treatment options available as well as recent technological advances and surgical techniques in a series of presentations and discussion forums.</w:t>
      </w:r>
    </w:p>
    <w:p w:rsidR="00E12C61" w:rsidRPr="004F170E" w:rsidRDefault="00E12C61" w:rsidP="00243D1E">
      <w:pPr>
        <w:pStyle w:val="Subheadline"/>
        <w:spacing w:line="260" w:lineRule="exact"/>
        <w:rPr>
          <w:lang w:val="en-US"/>
        </w:rPr>
      </w:pPr>
    </w:p>
    <w:p w:rsidR="00243D1E" w:rsidRPr="004F170E" w:rsidRDefault="00243D1E" w:rsidP="00243D1E">
      <w:pPr>
        <w:autoSpaceDE w:val="0"/>
        <w:autoSpaceDN w:val="0"/>
        <w:adjustRightInd w:val="0"/>
        <w:spacing w:line="260" w:lineRule="exact"/>
        <w:rPr>
          <w:rFonts w:ascii="Arial" w:hAnsi="Arial" w:cs="Arial"/>
          <w:spacing w:val="10"/>
          <w:sz w:val="20"/>
          <w:szCs w:val="20"/>
          <w:lang w:val="en-US"/>
        </w:rPr>
      </w:pPr>
      <w:r w:rsidRPr="004F170E">
        <w:rPr>
          <w:rFonts w:ascii="Arial" w:hAnsi="Arial"/>
          <w:sz w:val="20"/>
          <w:szCs w:val="20"/>
          <w:lang w:val="en-US"/>
        </w:rPr>
        <w:t xml:space="preserve">The User Meeting is an annual </w:t>
      </w:r>
      <w:proofErr w:type="gramStart"/>
      <w:r w:rsidRPr="004F170E">
        <w:rPr>
          <w:rFonts w:ascii="Arial" w:hAnsi="Arial"/>
          <w:sz w:val="20"/>
          <w:szCs w:val="20"/>
          <w:lang w:val="en-US"/>
        </w:rPr>
        <w:t>event which</w:t>
      </w:r>
      <w:proofErr w:type="gramEnd"/>
      <w:r w:rsidRPr="004F170E">
        <w:rPr>
          <w:rFonts w:ascii="Arial" w:hAnsi="Arial"/>
          <w:sz w:val="20"/>
          <w:szCs w:val="20"/>
          <w:lang w:val="en-US"/>
        </w:rPr>
        <w:t xml:space="preserve"> takes place at a different international location each year. This year’s Meeting </w:t>
      </w:r>
      <w:proofErr w:type="gramStart"/>
      <w:r w:rsidRPr="004F170E">
        <w:rPr>
          <w:rFonts w:ascii="Arial" w:hAnsi="Arial"/>
          <w:sz w:val="20"/>
          <w:szCs w:val="20"/>
          <w:lang w:val="en-US"/>
        </w:rPr>
        <w:t>was organized</w:t>
      </w:r>
      <w:proofErr w:type="gramEnd"/>
      <w:r w:rsidRPr="004F170E">
        <w:rPr>
          <w:rFonts w:ascii="Arial" w:hAnsi="Arial"/>
          <w:sz w:val="20"/>
          <w:szCs w:val="20"/>
          <w:lang w:val="en-US"/>
        </w:rPr>
        <w:t xml:space="preserve"> by WITTENSTEIN </w:t>
      </w:r>
      <w:proofErr w:type="spellStart"/>
      <w:r w:rsidRPr="004F170E">
        <w:rPr>
          <w:rFonts w:ascii="Arial" w:hAnsi="Arial"/>
          <w:sz w:val="20"/>
          <w:szCs w:val="20"/>
          <w:lang w:val="en-US"/>
        </w:rPr>
        <w:t>intens</w:t>
      </w:r>
      <w:proofErr w:type="spellEnd"/>
      <w:r w:rsidRPr="004F170E">
        <w:rPr>
          <w:rFonts w:ascii="Arial" w:hAnsi="Arial"/>
          <w:sz w:val="20"/>
          <w:szCs w:val="20"/>
          <w:lang w:val="en-US"/>
        </w:rPr>
        <w:t xml:space="preserve"> GmbH, </w:t>
      </w:r>
      <w:proofErr w:type="spellStart"/>
      <w:r w:rsidRPr="004F170E">
        <w:rPr>
          <w:rFonts w:ascii="Arial" w:hAnsi="Arial"/>
          <w:sz w:val="20"/>
          <w:szCs w:val="20"/>
          <w:lang w:val="en-US"/>
        </w:rPr>
        <w:t>Igersheim</w:t>
      </w:r>
      <w:proofErr w:type="spellEnd"/>
      <w:r w:rsidRPr="004F170E">
        <w:rPr>
          <w:rFonts w:ascii="Arial" w:hAnsi="Arial"/>
          <w:sz w:val="20"/>
          <w:szCs w:val="20"/>
          <w:lang w:val="en-US"/>
        </w:rPr>
        <w:t>, in cooperation with the Swedish FITBONE</w:t>
      </w:r>
      <w:r w:rsidRPr="004F170E">
        <w:rPr>
          <w:rFonts w:ascii="Arial" w:hAnsi="Arial"/>
          <w:sz w:val="20"/>
          <w:szCs w:val="20"/>
          <w:vertAlign w:val="superscript"/>
          <w:lang w:val="en-US"/>
        </w:rPr>
        <w:t>®</w:t>
      </w:r>
      <w:r w:rsidRPr="004F170E">
        <w:rPr>
          <w:rFonts w:ascii="Arial" w:hAnsi="Arial"/>
          <w:sz w:val="20"/>
          <w:szCs w:val="20"/>
          <w:lang w:val="en-US"/>
        </w:rPr>
        <w:t xml:space="preserve"> Center of Excellence in Stockholm. </w:t>
      </w:r>
    </w:p>
    <w:p w:rsidR="00E12C61" w:rsidRPr="004F170E" w:rsidRDefault="00E12C61" w:rsidP="00243D1E">
      <w:pPr>
        <w:autoSpaceDE w:val="0"/>
        <w:autoSpaceDN w:val="0"/>
        <w:adjustRightInd w:val="0"/>
        <w:spacing w:line="260" w:lineRule="exact"/>
        <w:rPr>
          <w:rFonts w:ascii="Arial" w:hAnsi="Arial" w:cs="Arial"/>
          <w:spacing w:val="10"/>
          <w:sz w:val="20"/>
          <w:szCs w:val="20"/>
          <w:lang w:val="en-US"/>
        </w:rPr>
      </w:pPr>
    </w:p>
    <w:p w:rsidR="00243D1E" w:rsidRPr="004F170E" w:rsidRDefault="00243D1E" w:rsidP="00243D1E">
      <w:pPr>
        <w:autoSpaceDE w:val="0"/>
        <w:autoSpaceDN w:val="0"/>
        <w:adjustRightInd w:val="0"/>
        <w:spacing w:line="260" w:lineRule="exact"/>
        <w:rPr>
          <w:rFonts w:ascii="Arial" w:hAnsi="Arial" w:cs="Arial"/>
          <w:b/>
          <w:spacing w:val="10"/>
          <w:sz w:val="20"/>
          <w:szCs w:val="20"/>
          <w:lang w:val="en-US"/>
        </w:rPr>
      </w:pPr>
      <w:r w:rsidRPr="004F170E">
        <w:rPr>
          <w:rFonts w:ascii="Arial" w:hAnsi="Arial"/>
          <w:b/>
          <w:sz w:val="20"/>
          <w:szCs w:val="20"/>
          <w:lang w:val="en-US"/>
        </w:rPr>
        <w:t>Experts share their longstanding experience</w:t>
      </w:r>
    </w:p>
    <w:p w:rsidR="00E12C61" w:rsidRPr="004F170E" w:rsidRDefault="00E12C61" w:rsidP="00243D1E">
      <w:pPr>
        <w:autoSpaceDE w:val="0"/>
        <w:autoSpaceDN w:val="0"/>
        <w:adjustRightInd w:val="0"/>
        <w:spacing w:line="260" w:lineRule="exact"/>
        <w:rPr>
          <w:rFonts w:ascii="Arial" w:hAnsi="Arial" w:cs="Arial"/>
          <w:b/>
          <w:spacing w:val="10"/>
          <w:sz w:val="20"/>
          <w:szCs w:val="20"/>
          <w:lang w:val="en-US"/>
        </w:rPr>
      </w:pPr>
    </w:p>
    <w:p w:rsidR="00243D1E" w:rsidRPr="004F170E" w:rsidRDefault="00243D1E" w:rsidP="00243D1E">
      <w:pPr>
        <w:autoSpaceDE w:val="0"/>
        <w:autoSpaceDN w:val="0"/>
        <w:adjustRightInd w:val="0"/>
        <w:spacing w:line="260" w:lineRule="exact"/>
        <w:rPr>
          <w:rFonts w:ascii="Arial" w:hAnsi="Arial" w:cs="Arial"/>
          <w:spacing w:val="10"/>
          <w:sz w:val="20"/>
          <w:szCs w:val="20"/>
          <w:lang w:val="en-US"/>
        </w:rPr>
      </w:pPr>
      <w:r w:rsidRPr="004F170E">
        <w:rPr>
          <w:rFonts w:ascii="Arial" w:hAnsi="Arial"/>
          <w:sz w:val="20"/>
          <w:szCs w:val="20"/>
          <w:lang w:val="en-US"/>
        </w:rPr>
        <w:t xml:space="preserve">The COE network is comprised of qualified experts, who must demonstrate a proven track record and the will to play a leading role when it comes to lengthening extremities and correcting deformities,” explains Roman </w:t>
      </w:r>
      <w:proofErr w:type="spellStart"/>
      <w:r w:rsidRPr="004F170E">
        <w:rPr>
          <w:rFonts w:ascii="Arial" w:hAnsi="Arial"/>
          <w:sz w:val="20"/>
          <w:szCs w:val="20"/>
          <w:lang w:val="en-US"/>
        </w:rPr>
        <w:t>Stauch</w:t>
      </w:r>
      <w:proofErr w:type="spellEnd"/>
      <w:r w:rsidRPr="004F170E">
        <w:rPr>
          <w:rFonts w:ascii="Arial" w:hAnsi="Arial"/>
          <w:sz w:val="20"/>
          <w:szCs w:val="20"/>
          <w:lang w:val="en-US"/>
        </w:rPr>
        <w:t xml:space="preserve">, Managing Director of WITTENSTEIN </w:t>
      </w:r>
      <w:proofErr w:type="spellStart"/>
      <w:r w:rsidRPr="004F170E">
        <w:rPr>
          <w:rFonts w:ascii="Arial" w:hAnsi="Arial"/>
          <w:sz w:val="20"/>
          <w:szCs w:val="20"/>
          <w:lang w:val="en-US"/>
        </w:rPr>
        <w:t>intens</w:t>
      </w:r>
      <w:proofErr w:type="spellEnd"/>
      <w:r w:rsidRPr="004F170E">
        <w:rPr>
          <w:rFonts w:ascii="Arial" w:hAnsi="Arial"/>
          <w:sz w:val="20"/>
          <w:szCs w:val="20"/>
          <w:lang w:val="en-US"/>
        </w:rPr>
        <w:t>. “Without this exchange of ideas and experiences we’d risk standing still – which is why we’re more than pleased to have contributions from such eminent specialists time and time again in the framework of our FITBONE</w:t>
      </w:r>
      <w:r w:rsidRPr="004F170E">
        <w:rPr>
          <w:rFonts w:ascii="Arial" w:hAnsi="Arial"/>
          <w:sz w:val="20"/>
          <w:szCs w:val="20"/>
          <w:vertAlign w:val="superscript"/>
          <w:lang w:val="en-US"/>
        </w:rPr>
        <w:t>®</w:t>
      </w:r>
      <w:r w:rsidRPr="004F170E">
        <w:rPr>
          <w:rFonts w:ascii="Arial" w:hAnsi="Arial"/>
          <w:sz w:val="20"/>
          <w:szCs w:val="20"/>
          <w:lang w:val="en-US"/>
        </w:rPr>
        <w:t xml:space="preserve"> User Meetings”, he adds. </w:t>
      </w:r>
      <w:proofErr w:type="spellStart"/>
      <w:r w:rsidRPr="004F170E">
        <w:rPr>
          <w:rFonts w:ascii="Arial" w:hAnsi="Arial"/>
          <w:sz w:val="20"/>
          <w:szCs w:val="20"/>
          <w:lang w:val="en-US"/>
        </w:rPr>
        <w:t>Stauch</w:t>
      </w:r>
      <w:proofErr w:type="spellEnd"/>
      <w:r w:rsidRPr="004F170E">
        <w:rPr>
          <w:rFonts w:ascii="Arial" w:hAnsi="Arial"/>
          <w:sz w:val="20"/>
          <w:szCs w:val="20"/>
          <w:lang w:val="en-US"/>
        </w:rPr>
        <w:t xml:space="preserve"> is referring to the various speakers who traveled to Stockholm to discuss the pros </w:t>
      </w:r>
      <w:r w:rsidR="00AC4E1E">
        <w:rPr>
          <w:rFonts w:ascii="Arial" w:hAnsi="Arial"/>
          <w:sz w:val="20"/>
          <w:szCs w:val="20"/>
          <w:lang w:val="en-US"/>
        </w:rPr>
        <w:t xml:space="preserve">and cons of growing prostheses </w:t>
      </w:r>
      <w:r w:rsidRPr="004F170E">
        <w:rPr>
          <w:rFonts w:ascii="Arial" w:hAnsi="Arial"/>
          <w:sz w:val="20"/>
          <w:szCs w:val="20"/>
          <w:lang w:val="en-US"/>
        </w:rPr>
        <w:t xml:space="preserve">and preoperative planning methods, for example, and share scientific insights. </w:t>
      </w:r>
    </w:p>
    <w:p w:rsidR="00E12C61" w:rsidRPr="004F170E" w:rsidRDefault="00E12C61" w:rsidP="00243D1E">
      <w:pPr>
        <w:autoSpaceDE w:val="0"/>
        <w:autoSpaceDN w:val="0"/>
        <w:adjustRightInd w:val="0"/>
        <w:spacing w:line="260" w:lineRule="exact"/>
        <w:rPr>
          <w:rFonts w:ascii="Arial" w:hAnsi="Arial" w:cs="Arial"/>
          <w:spacing w:val="10"/>
          <w:sz w:val="20"/>
          <w:szCs w:val="20"/>
          <w:lang w:val="en-US"/>
        </w:rPr>
      </w:pPr>
    </w:p>
    <w:p w:rsidR="00243D1E" w:rsidRPr="004F170E" w:rsidRDefault="00243D1E" w:rsidP="00243D1E">
      <w:pPr>
        <w:autoSpaceDE w:val="0"/>
        <w:autoSpaceDN w:val="0"/>
        <w:adjustRightInd w:val="0"/>
        <w:spacing w:line="260" w:lineRule="exact"/>
        <w:rPr>
          <w:rFonts w:ascii="Arial" w:hAnsi="Arial" w:cs="Arial"/>
          <w:b/>
          <w:spacing w:val="10"/>
          <w:sz w:val="20"/>
          <w:szCs w:val="20"/>
          <w:lang w:val="en-US"/>
        </w:rPr>
      </w:pPr>
      <w:r w:rsidRPr="004F170E">
        <w:rPr>
          <w:rFonts w:ascii="Arial" w:hAnsi="Arial"/>
          <w:b/>
          <w:sz w:val="20"/>
          <w:szCs w:val="20"/>
          <w:lang w:val="en-US"/>
        </w:rPr>
        <w:t>Practical examples</w:t>
      </w:r>
    </w:p>
    <w:p w:rsidR="00E12C61" w:rsidRPr="004F170E" w:rsidRDefault="00E12C61" w:rsidP="00243D1E">
      <w:pPr>
        <w:autoSpaceDE w:val="0"/>
        <w:autoSpaceDN w:val="0"/>
        <w:adjustRightInd w:val="0"/>
        <w:spacing w:line="260" w:lineRule="exact"/>
        <w:rPr>
          <w:rFonts w:ascii="Arial" w:hAnsi="Arial" w:cs="Arial"/>
          <w:b/>
          <w:spacing w:val="10"/>
          <w:sz w:val="20"/>
          <w:szCs w:val="20"/>
          <w:lang w:val="en-US"/>
        </w:rPr>
      </w:pPr>
    </w:p>
    <w:p w:rsidR="00243D1E" w:rsidRPr="004F170E" w:rsidRDefault="00243D1E" w:rsidP="00243D1E">
      <w:pPr>
        <w:autoSpaceDE w:val="0"/>
        <w:autoSpaceDN w:val="0"/>
        <w:adjustRightInd w:val="0"/>
        <w:spacing w:line="260" w:lineRule="exact"/>
        <w:rPr>
          <w:rFonts w:ascii="Arial" w:hAnsi="Arial" w:cs="Arial"/>
          <w:spacing w:val="10"/>
          <w:sz w:val="20"/>
          <w:szCs w:val="20"/>
          <w:lang w:val="en-US"/>
        </w:rPr>
      </w:pPr>
      <w:r w:rsidRPr="004F170E">
        <w:rPr>
          <w:rFonts w:ascii="Arial" w:hAnsi="Arial"/>
          <w:sz w:val="20"/>
          <w:szCs w:val="20"/>
          <w:lang w:val="en-US"/>
        </w:rPr>
        <w:t>Axial and torsional corrections represent the main applications for the FITBONE</w:t>
      </w:r>
      <w:r w:rsidRPr="004F170E">
        <w:rPr>
          <w:rFonts w:ascii="Arial" w:hAnsi="Arial"/>
          <w:sz w:val="20"/>
          <w:szCs w:val="20"/>
          <w:vertAlign w:val="superscript"/>
          <w:lang w:val="en-US"/>
        </w:rPr>
        <w:t>®</w:t>
      </w:r>
      <w:r w:rsidRPr="004F170E">
        <w:rPr>
          <w:rFonts w:ascii="Arial" w:hAnsi="Arial"/>
          <w:sz w:val="20"/>
          <w:szCs w:val="20"/>
          <w:lang w:val="en-US"/>
        </w:rPr>
        <w:t xml:space="preserve"> intramedullary lengthening system, which </w:t>
      </w:r>
      <w:proofErr w:type="gramStart"/>
      <w:r w:rsidRPr="004F170E">
        <w:rPr>
          <w:rFonts w:ascii="Arial" w:hAnsi="Arial"/>
          <w:sz w:val="20"/>
          <w:szCs w:val="20"/>
          <w:lang w:val="en-US"/>
        </w:rPr>
        <w:t>is operated</w:t>
      </w:r>
      <w:bookmarkStart w:id="0" w:name="_GoBack"/>
      <w:bookmarkEnd w:id="0"/>
      <w:proofErr w:type="gramEnd"/>
      <w:r w:rsidRPr="004F170E">
        <w:rPr>
          <w:rFonts w:ascii="Arial" w:hAnsi="Arial"/>
          <w:sz w:val="20"/>
          <w:szCs w:val="20"/>
          <w:lang w:val="en-US"/>
        </w:rPr>
        <w:t xml:space="preserve"> using an external control set with a multiple feedback function. The implant is handy, controllable and reliable with perfect cosmetic results. Solutions for the minimally invasive procedure </w:t>
      </w:r>
      <w:proofErr w:type="gramStart"/>
      <w:r w:rsidRPr="004F170E">
        <w:rPr>
          <w:rFonts w:ascii="Arial" w:hAnsi="Arial"/>
          <w:sz w:val="20"/>
          <w:szCs w:val="20"/>
          <w:lang w:val="en-US"/>
        </w:rPr>
        <w:t>must also be found</w:t>
      </w:r>
      <w:proofErr w:type="gramEnd"/>
      <w:r w:rsidRPr="004F170E">
        <w:rPr>
          <w:rFonts w:ascii="Arial" w:hAnsi="Arial"/>
          <w:sz w:val="20"/>
          <w:szCs w:val="20"/>
          <w:lang w:val="en-US"/>
        </w:rPr>
        <w:t xml:space="preserve"> in highly unorthodox cases. Several practical examples illustrating particularly complicated instances of extremity corrections were therefore described and discussed at the </w:t>
      </w:r>
      <w:proofErr w:type="gramStart"/>
      <w:r w:rsidRPr="004F170E">
        <w:rPr>
          <w:rFonts w:ascii="Arial" w:hAnsi="Arial"/>
          <w:sz w:val="20"/>
          <w:szCs w:val="20"/>
          <w:lang w:val="en-US"/>
        </w:rPr>
        <w:t>8th</w:t>
      </w:r>
      <w:proofErr w:type="gramEnd"/>
      <w:r w:rsidRPr="004F170E">
        <w:rPr>
          <w:rFonts w:ascii="Arial" w:hAnsi="Arial"/>
          <w:sz w:val="20"/>
          <w:szCs w:val="20"/>
          <w:lang w:val="en-US"/>
        </w:rPr>
        <w:t xml:space="preserve"> FITBONE</w:t>
      </w:r>
      <w:r w:rsidRPr="004F170E">
        <w:rPr>
          <w:rFonts w:ascii="Arial" w:hAnsi="Arial"/>
          <w:sz w:val="20"/>
          <w:szCs w:val="20"/>
          <w:vertAlign w:val="superscript"/>
          <w:lang w:val="en-US"/>
        </w:rPr>
        <w:t>®</w:t>
      </w:r>
      <w:r w:rsidRPr="004F170E">
        <w:rPr>
          <w:rFonts w:ascii="Arial" w:hAnsi="Arial"/>
          <w:sz w:val="20"/>
          <w:szCs w:val="20"/>
          <w:lang w:val="en-US"/>
        </w:rPr>
        <w:t xml:space="preserve"> User Meeting. At an interactive planning workshop, Professor R. </w:t>
      </w:r>
      <w:proofErr w:type="spellStart"/>
      <w:r w:rsidRPr="004F170E">
        <w:rPr>
          <w:rFonts w:ascii="Arial" w:hAnsi="Arial"/>
          <w:sz w:val="20"/>
          <w:szCs w:val="20"/>
          <w:lang w:val="en-US"/>
        </w:rPr>
        <w:t>Baumgart</w:t>
      </w:r>
      <w:proofErr w:type="spellEnd"/>
      <w:r w:rsidRPr="004F170E">
        <w:rPr>
          <w:rFonts w:ascii="Arial" w:hAnsi="Arial"/>
          <w:sz w:val="20"/>
          <w:szCs w:val="20"/>
          <w:lang w:val="en-US"/>
        </w:rPr>
        <w:t xml:space="preserve">, Director of the Center for Corrective and Reconstructive Surgery of Extremities (ZEM) Germany in Munich, treated participants to a lively and </w:t>
      </w:r>
      <w:r w:rsidRPr="004F170E">
        <w:rPr>
          <w:rFonts w:ascii="Arial" w:hAnsi="Arial"/>
          <w:sz w:val="20"/>
          <w:szCs w:val="20"/>
          <w:lang w:val="en-US"/>
        </w:rPr>
        <w:lastRenderedPageBreak/>
        <w:t xml:space="preserve">practically relevant introduction to the Reverse Planning Method (RPM). An award in recognition of his vast experience </w:t>
      </w:r>
      <w:proofErr w:type="gramStart"/>
      <w:r w:rsidRPr="004F170E">
        <w:rPr>
          <w:rFonts w:ascii="Arial" w:hAnsi="Arial"/>
          <w:sz w:val="20"/>
          <w:szCs w:val="20"/>
          <w:lang w:val="en-US"/>
        </w:rPr>
        <w:t>was bestowed</w:t>
      </w:r>
      <w:proofErr w:type="gramEnd"/>
      <w:r w:rsidRPr="004F170E">
        <w:rPr>
          <w:rFonts w:ascii="Arial" w:hAnsi="Arial"/>
          <w:sz w:val="20"/>
          <w:szCs w:val="20"/>
          <w:lang w:val="en-US"/>
        </w:rPr>
        <w:t xml:space="preserve"> on him at the User Meeting. </w:t>
      </w:r>
    </w:p>
    <w:p w:rsidR="00243D1E" w:rsidRPr="004F170E" w:rsidRDefault="00243D1E" w:rsidP="00243D1E">
      <w:pPr>
        <w:pStyle w:val="Flietext"/>
        <w:rPr>
          <w:sz w:val="18"/>
          <w:szCs w:val="18"/>
          <w:u w:val="single"/>
          <w:lang w:val="en-US"/>
        </w:rPr>
      </w:pPr>
    </w:p>
    <w:p w:rsidR="00243D1E" w:rsidRPr="004F170E" w:rsidRDefault="00243D1E" w:rsidP="00243D1E">
      <w:pPr>
        <w:pStyle w:val="Flietext"/>
        <w:rPr>
          <w:sz w:val="18"/>
          <w:szCs w:val="18"/>
          <w:u w:val="single"/>
          <w:lang w:val="en-US"/>
        </w:rPr>
      </w:pPr>
    </w:p>
    <w:p w:rsidR="00243D1E" w:rsidRPr="004F170E" w:rsidRDefault="00243D1E" w:rsidP="00243D1E">
      <w:pPr>
        <w:pStyle w:val="Flietext"/>
        <w:rPr>
          <w:sz w:val="18"/>
          <w:szCs w:val="18"/>
          <w:u w:val="single"/>
          <w:lang w:val="en-US"/>
        </w:rPr>
      </w:pPr>
    </w:p>
    <w:p w:rsidR="00243D1E" w:rsidRPr="004F170E" w:rsidRDefault="00243D1E" w:rsidP="00243D1E">
      <w:pPr>
        <w:pStyle w:val="Flietext"/>
        <w:rPr>
          <w:sz w:val="18"/>
          <w:szCs w:val="18"/>
          <w:u w:val="single"/>
          <w:lang w:val="en-US"/>
        </w:rPr>
      </w:pPr>
    </w:p>
    <w:p w:rsidR="00243D1E" w:rsidRPr="004F170E" w:rsidRDefault="00243D1E" w:rsidP="00243D1E">
      <w:pPr>
        <w:pStyle w:val="Flietext"/>
        <w:rPr>
          <w:sz w:val="18"/>
          <w:szCs w:val="18"/>
          <w:u w:val="single"/>
          <w:lang w:val="en-US"/>
        </w:rPr>
      </w:pPr>
    </w:p>
    <w:p w:rsidR="006B43FF" w:rsidRPr="004F170E" w:rsidRDefault="006B43FF" w:rsidP="006B43FF">
      <w:pPr>
        <w:pStyle w:val="Flietext"/>
        <w:rPr>
          <w:b/>
          <w:lang w:val="en-US"/>
        </w:rPr>
      </w:pPr>
      <w:r w:rsidRPr="004F170E">
        <w:rPr>
          <w:b/>
          <w:lang w:val="en-US"/>
        </w:rPr>
        <w:t>Photo:</w:t>
      </w:r>
    </w:p>
    <w:p w:rsidR="006B43FF" w:rsidRPr="004F170E" w:rsidRDefault="006B43FF" w:rsidP="006B43FF">
      <w:pPr>
        <w:pStyle w:val="Flietext"/>
        <w:rPr>
          <w:lang w:val="en-US"/>
        </w:rPr>
      </w:pPr>
      <w:r w:rsidRPr="004F170E">
        <w:rPr>
          <w:noProof/>
          <w:lang w:val="de-DE" w:eastAsia="de-DE"/>
        </w:rPr>
        <w:drawing>
          <wp:anchor distT="0" distB="0" distL="114300" distR="114300" simplePos="0" relativeHeight="251659264" behindDoc="1" locked="0" layoutInCell="1" allowOverlap="1" wp14:anchorId="14AEAFF1" wp14:editId="0CA07C28">
            <wp:simplePos x="0" y="0"/>
            <wp:positionH relativeFrom="column">
              <wp:posOffset>6350</wp:posOffset>
            </wp:positionH>
            <wp:positionV relativeFrom="paragraph">
              <wp:posOffset>53340</wp:posOffset>
            </wp:positionV>
            <wp:extent cx="1704340" cy="692785"/>
            <wp:effectExtent l="19050" t="19050" r="10160" b="12065"/>
            <wp:wrapTight wrapText="bothSides">
              <wp:wrapPolygon edited="0">
                <wp:start x="-241" y="-594"/>
                <wp:lineTo x="-241" y="21382"/>
                <wp:lineTo x="21487" y="21382"/>
                <wp:lineTo x="21487" y="-594"/>
                <wp:lineTo x="-241" y="-594"/>
              </wp:wrapPolygon>
            </wp:wrapTight>
            <wp:docPr id="3" name="Grafik 3" descr="C:\Users\sickani\AppData\Local\Microsoft\Windows\Temporary Internet Files\Content.Word\fitbone-mit-kno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ickani\AppData\Local\Microsoft\Windows\Temporary Internet Files\Content.Word\fitbone-mit-knoch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solidFill>
                        <a:schemeClr val="bg1">
                          <a:lumMod val="95000"/>
                        </a:schemeClr>
                      </a:solidFill>
                    </a:ln>
                  </pic:spPr>
                </pic:pic>
              </a:graphicData>
            </a:graphic>
            <wp14:sizeRelH relativeFrom="page">
              <wp14:pctWidth>0</wp14:pctWidth>
            </wp14:sizeRelH>
            <wp14:sizeRelV relativeFrom="page">
              <wp14:pctHeight>0</wp14:pctHeight>
            </wp14:sizeRelV>
          </wp:anchor>
        </w:drawing>
      </w:r>
    </w:p>
    <w:p w:rsidR="006B43FF" w:rsidRPr="004F170E" w:rsidRDefault="006B43FF" w:rsidP="006B43FF">
      <w:pPr>
        <w:pStyle w:val="Flietext"/>
        <w:rPr>
          <w:lang w:val="en-US"/>
        </w:rPr>
      </w:pPr>
    </w:p>
    <w:p w:rsidR="006B43FF" w:rsidRPr="004F170E" w:rsidRDefault="006B43FF" w:rsidP="006B43FF">
      <w:pPr>
        <w:pStyle w:val="Flietext"/>
        <w:rPr>
          <w:lang w:val="en-US"/>
        </w:rPr>
      </w:pPr>
    </w:p>
    <w:p w:rsidR="006B43FF" w:rsidRPr="004F170E" w:rsidRDefault="006B43FF" w:rsidP="006B43FF">
      <w:pPr>
        <w:pStyle w:val="Flietext"/>
        <w:rPr>
          <w:lang w:val="en-US"/>
        </w:rPr>
      </w:pPr>
    </w:p>
    <w:p w:rsidR="006B43FF" w:rsidRPr="004F170E" w:rsidRDefault="006B43FF" w:rsidP="006B43FF">
      <w:pPr>
        <w:pStyle w:val="Flietext"/>
        <w:rPr>
          <w:lang w:val="en-US"/>
        </w:rPr>
      </w:pPr>
    </w:p>
    <w:p w:rsidR="006B43FF" w:rsidRPr="004F170E" w:rsidRDefault="006B43FF" w:rsidP="006B43FF">
      <w:pPr>
        <w:pStyle w:val="Flietext"/>
        <w:rPr>
          <w:lang w:val="en-US"/>
        </w:rPr>
      </w:pPr>
      <w:proofErr w:type="gramStart"/>
      <w:r w:rsidRPr="004F170E">
        <w:rPr>
          <w:lang w:val="en-US"/>
        </w:rPr>
        <w:t>1. The FITBONE</w:t>
      </w:r>
      <w:r w:rsidRPr="004F170E">
        <w:rPr>
          <w:vertAlign w:val="superscript"/>
          <w:lang w:val="en-US"/>
        </w:rPr>
        <w:t>®</w:t>
      </w:r>
      <w:r w:rsidRPr="004F170E">
        <w:rPr>
          <w:lang w:val="en-US"/>
        </w:rPr>
        <w:t xml:space="preserve"> intramedullary lengthening nail from WITTENSTEIN </w:t>
      </w:r>
      <w:proofErr w:type="spellStart"/>
      <w:r w:rsidRPr="004F170E">
        <w:rPr>
          <w:lang w:val="en-US"/>
        </w:rPr>
        <w:t>intens</w:t>
      </w:r>
      <w:proofErr w:type="spellEnd"/>
      <w:r w:rsidRPr="004F170E">
        <w:rPr>
          <w:lang w:val="en-US"/>
        </w:rPr>
        <w:t xml:space="preserve"> is only implanted by specially trained surgeons</w:t>
      </w:r>
      <w:proofErr w:type="gramEnd"/>
    </w:p>
    <w:p w:rsidR="006B43FF" w:rsidRPr="004F170E" w:rsidRDefault="006B43FF" w:rsidP="006B43FF">
      <w:pPr>
        <w:pStyle w:val="Flietext"/>
        <w:rPr>
          <w:lang w:val="en-US"/>
        </w:rPr>
      </w:pPr>
    </w:p>
    <w:p w:rsidR="006B43FF" w:rsidRPr="004F170E" w:rsidRDefault="006B43FF" w:rsidP="006B43FF">
      <w:pPr>
        <w:pStyle w:val="Flietext"/>
        <w:rPr>
          <w:sz w:val="18"/>
          <w:szCs w:val="18"/>
          <w:u w:val="single"/>
          <w:lang w:val="en-US"/>
        </w:rPr>
      </w:pPr>
      <w:r w:rsidRPr="004F170E">
        <w:rPr>
          <w:lang w:val="en-US"/>
        </w:rPr>
        <w:t xml:space="preserve">Texts and photographs in printable quality </w:t>
      </w:r>
      <w:proofErr w:type="gramStart"/>
      <w:r w:rsidRPr="004F170E">
        <w:rPr>
          <w:lang w:val="en-US"/>
        </w:rPr>
        <w:t>can be downloaded</w:t>
      </w:r>
      <w:proofErr w:type="gramEnd"/>
      <w:r w:rsidRPr="004F170E">
        <w:rPr>
          <w:lang w:val="en-US"/>
        </w:rPr>
        <w:t xml:space="preserve"> from </w:t>
      </w:r>
      <w:r w:rsidRPr="004F170E">
        <w:rPr>
          <w:sz w:val="18"/>
          <w:szCs w:val="18"/>
          <w:u w:val="single"/>
          <w:lang w:val="en-US"/>
        </w:rPr>
        <w:t>presse.wittenstein.de</w:t>
      </w:r>
      <w:r w:rsidRPr="004F170E">
        <w:rPr>
          <w:lang w:val="en-US"/>
        </w:rPr>
        <w:t>.</w:t>
      </w:r>
    </w:p>
    <w:p w:rsidR="006B43FF" w:rsidRPr="004F170E" w:rsidRDefault="006B43FF" w:rsidP="006B43FF">
      <w:pPr>
        <w:pStyle w:val="Flietext"/>
        <w:rPr>
          <w:sz w:val="18"/>
          <w:szCs w:val="18"/>
          <w:u w:val="single"/>
          <w:lang w:val="en-US"/>
        </w:rPr>
      </w:pPr>
    </w:p>
    <w:p w:rsidR="006B43FF" w:rsidRPr="004F170E" w:rsidRDefault="006B43FF" w:rsidP="006B43FF">
      <w:pPr>
        <w:pStyle w:val="Flietext"/>
        <w:rPr>
          <w:sz w:val="18"/>
          <w:szCs w:val="18"/>
          <w:u w:val="single"/>
          <w:lang w:val="en-US"/>
        </w:rPr>
      </w:pPr>
    </w:p>
    <w:p w:rsidR="006B43FF" w:rsidRPr="004F170E" w:rsidRDefault="006B43FF" w:rsidP="006B43FF">
      <w:pPr>
        <w:pStyle w:val="boilerplate"/>
        <w:rPr>
          <w:b/>
          <w:sz w:val="14"/>
          <w:lang w:val="en-US"/>
        </w:rPr>
      </w:pPr>
      <w:r w:rsidRPr="004F170E">
        <w:rPr>
          <w:b/>
          <w:sz w:val="14"/>
          <w:lang w:val="en-US"/>
        </w:rPr>
        <w:t xml:space="preserve">WITTENSTEIN </w:t>
      </w:r>
      <w:proofErr w:type="spellStart"/>
      <w:r w:rsidRPr="004F170E">
        <w:rPr>
          <w:b/>
          <w:sz w:val="14"/>
          <w:lang w:val="en-US"/>
        </w:rPr>
        <w:t>intens</w:t>
      </w:r>
      <w:proofErr w:type="spellEnd"/>
      <w:r w:rsidRPr="004F170E">
        <w:rPr>
          <w:b/>
          <w:sz w:val="14"/>
          <w:lang w:val="en-US"/>
        </w:rPr>
        <w:t xml:space="preserve"> GmbH</w:t>
      </w:r>
    </w:p>
    <w:p w:rsidR="006B43FF" w:rsidRPr="004F170E" w:rsidRDefault="006B43FF" w:rsidP="006B43FF">
      <w:pPr>
        <w:pStyle w:val="boilerplate"/>
        <w:rPr>
          <w:sz w:val="14"/>
          <w:lang w:val="en-US"/>
        </w:rPr>
      </w:pPr>
      <w:r w:rsidRPr="004F170E">
        <w:rPr>
          <w:sz w:val="14"/>
          <w:lang w:val="en-US"/>
        </w:rPr>
        <w:t xml:space="preserve">Intelligent implants based on miniaturized drive technology are the </w:t>
      </w:r>
      <w:proofErr w:type="gramStart"/>
      <w:r w:rsidRPr="004F170E">
        <w:rPr>
          <w:sz w:val="14"/>
          <w:lang w:val="en-US"/>
        </w:rPr>
        <w:t>main focus</w:t>
      </w:r>
      <w:proofErr w:type="gramEnd"/>
      <w:r w:rsidRPr="004F170E">
        <w:rPr>
          <w:sz w:val="14"/>
          <w:lang w:val="en-US"/>
        </w:rPr>
        <w:t xml:space="preserve"> of WITTENSTEIN </w:t>
      </w:r>
      <w:proofErr w:type="spellStart"/>
      <w:r w:rsidRPr="004F170E">
        <w:rPr>
          <w:sz w:val="14"/>
          <w:lang w:val="en-US"/>
        </w:rPr>
        <w:t>intens</w:t>
      </w:r>
      <w:proofErr w:type="spellEnd"/>
      <w:r w:rsidRPr="004F170E">
        <w:rPr>
          <w:sz w:val="14"/>
          <w:lang w:val="en-US"/>
        </w:rPr>
        <w:t>’ activities. To take just one example: FITBONE</w:t>
      </w:r>
      <w:r w:rsidRPr="004F170E">
        <w:rPr>
          <w:sz w:val="14"/>
          <w:vertAlign w:val="superscript"/>
          <w:lang w:val="en-US"/>
        </w:rPr>
        <w:t>®</w:t>
      </w:r>
      <w:r w:rsidRPr="004F170E">
        <w:rPr>
          <w:sz w:val="14"/>
          <w:lang w:val="en-US"/>
        </w:rPr>
        <w:t xml:space="preserve"> is the world’s only motorized, controllable and fully implantable intramedullary distraction nail for lengthening human limbs. It </w:t>
      </w:r>
      <w:proofErr w:type="gramStart"/>
      <w:r w:rsidRPr="004F170E">
        <w:rPr>
          <w:sz w:val="14"/>
          <w:lang w:val="en-US"/>
        </w:rPr>
        <w:t>is used</w:t>
      </w:r>
      <w:proofErr w:type="gramEnd"/>
      <w:r w:rsidRPr="004F170E">
        <w:rPr>
          <w:sz w:val="14"/>
          <w:lang w:val="en-US"/>
        </w:rPr>
        <w:t xml:space="preserve"> to correct leg length discrepancies and carry out axial and torsional corrections. This mechatronic system facilitates an economical treatment concept characterized by a high level of patient comfort as well as short hospitalization and therapy periods. WITTENSTEIN </w:t>
      </w:r>
      <w:proofErr w:type="spellStart"/>
      <w:r w:rsidRPr="004F170E">
        <w:rPr>
          <w:sz w:val="14"/>
          <w:lang w:val="en-US"/>
        </w:rPr>
        <w:t>intens</w:t>
      </w:r>
      <w:proofErr w:type="spellEnd"/>
      <w:r w:rsidRPr="004F170E">
        <w:rPr>
          <w:sz w:val="14"/>
          <w:lang w:val="en-US"/>
        </w:rPr>
        <w:t xml:space="preserve"> GmbH is one of six Business Units of WITTENSTEIN SE.</w:t>
      </w:r>
    </w:p>
    <w:p w:rsidR="006B43FF" w:rsidRPr="004F170E" w:rsidRDefault="006B43FF" w:rsidP="006B43FF">
      <w:pPr>
        <w:pStyle w:val="Flietext"/>
        <w:rPr>
          <w:sz w:val="18"/>
          <w:lang w:val="en-US"/>
        </w:rPr>
      </w:pPr>
    </w:p>
    <w:p w:rsidR="006B43FF" w:rsidRPr="004F170E" w:rsidRDefault="006B43FF" w:rsidP="006B43FF">
      <w:pPr>
        <w:pStyle w:val="boilerplate"/>
        <w:rPr>
          <w:b/>
          <w:sz w:val="14"/>
          <w:lang w:val="en-US"/>
        </w:rPr>
      </w:pPr>
      <w:r w:rsidRPr="004F170E">
        <w:rPr>
          <w:b/>
          <w:sz w:val="14"/>
          <w:lang w:val="en-US"/>
        </w:rPr>
        <w:t>WITTENSTEIN SE – one with the future</w:t>
      </w:r>
    </w:p>
    <w:p w:rsidR="006B43FF" w:rsidRPr="004F170E" w:rsidRDefault="006B43FF" w:rsidP="006B43FF">
      <w:pPr>
        <w:pStyle w:val="boilerplate"/>
        <w:rPr>
          <w:sz w:val="14"/>
          <w:lang w:val="en-US"/>
        </w:rPr>
      </w:pPr>
      <w:r w:rsidRPr="004F170E">
        <w:rPr>
          <w:sz w:val="14"/>
          <w:lang w:val="en-US"/>
        </w:rPr>
        <w:t xml:space="preserve">With around 2400 employees worldwide and sales of €339 million in 2016/17, WITTENSTEIN SE enjoys an impeccable reputation for innovation, precision and excellence in the field of mechatronic drive technology – not just in Germany but internationally. The group comprises six pacesetting Business Units with separate subsidiaries for servo gearheads, servo actuator systems, medical technology, miniature servo units, innovative gearing technology, rotary and linear actuator systems, </w:t>
      </w:r>
      <w:proofErr w:type="spellStart"/>
      <w:r w:rsidRPr="004F170E">
        <w:rPr>
          <w:sz w:val="14"/>
          <w:lang w:val="en-US"/>
        </w:rPr>
        <w:t>nano</w:t>
      </w:r>
      <w:proofErr w:type="spellEnd"/>
      <w:r w:rsidRPr="004F170E">
        <w:rPr>
          <w:sz w:val="14"/>
          <w:lang w:val="en-US"/>
        </w:rPr>
        <w:t xml:space="preserve"> technology and electronic and software components for drive technologies. </w:t>
      </w:r>
      <w:r w:rsidRPr="0004163C">
        <w:rPr>
          <w:sz w:val="14"/>
          <w:lang w:val="en-US"/>
        </w:rPr>
        <w:t>Through its 60 or so subsidiaries and agents in approximately 40 countries, WITTENSTEIN SE</w:t>
      </w:r>
      <w:r w:rsidRPr="004F170E">
        <w:rPr>
          <w:sz w:val="14"/>
          <w:lang w:val="en-US"/>
        </w:rPr>
        <w:t xml:space="preserve"> (</w:t>
      </w:r>
      <w:hyperlink r:id="rId8" w:history="1">
        <w:r w:rsidRPr="004F170E">
          <w:rPr>
            <w:rStyle w:val="Hyperlink"/>
            <w:color w:val="auto"/>
            <w:sz w:val="14"/>
            <w:u w:val="none"/>
            <w:lang w:val="en-US"/>
          </w:rPr>
          <w:t>www.wittenstein.de</w:t>
        </w:r>
      </w:hyperlink>
      <w:r w:rsidRPr="004F170E">
        <w:rPr>
          <w:sz w:val="14"/>
          <w:lang w:val="en-US"/>
        </w:rPr>
        <w:t>)</w:t>
      </w:r>
      <w:r w:rsidRPr="0004163C">
        <w:rPr>
          <w:sz w:val="14"/>
          <w:lang w:val="en-US"/>
        </w:rPr>
        <w:t xml:space="preserve"> </w:t>
      </w:r>
      <w:proofErr w:type="gramStart"/>
      <w:r w:rsidRPr="0004163C">
        <w:rPr>
          <w:sz w:val="14"/>
          <w:lang w:val="en-US"/>
        </w:rPr>
        <w:t>is additionally represented</w:t>
      </w:r>
      <w:proofErr w:type="gramEnd"/>
      <w:r w:rsidRPr="0004163C">
        <w:rPr>
          <w:sz w:val="14"/>
          <w:lang w:val="en-US"/>
        </w:rPr>
        <w:t xml:space="preserve"> in all the world's major technology and sales markets.</w:t>
      </w:r>
      <w:r w:rsidRPr="004F170E">
        <w:rPr>
          <w:sz w:val="14"/>
          <w:lang w:val="en-US"/>
        </w:rPr>
        <w:t xml:space="preserve"> </w:t>
      </w:r>
    </w:p>
    <w:p w:rsidR="006B43FF" w:rsidRPr="004F170E" w:rsidRDefault="006B43FF" w:rsidP="006B43FF">
      <w:pPr>
        <w:autoSpaceDE w:val="0"/>
        <w:autoSpaceDN w:val="0"/>
        <w:adjustRightInd w:val="0"/>
        <w:spacing w:line="260" w:lineRule="exact"/>
        <w:rPr>
          <w:rFonts w:ascii="Arial" w:hAnsi="Arial"/>
          <w:spacing w:val="10"/>
          <w:sz w:val="16"/>
          <w:szCs w:val="20"/>
          <w:lang w:val="en-US"/>
        </w:rPr>
      </w:pPr>
    </w:p>
    <w:p w:rsidR="006B43FF" w:rsidRPr="004F170E" w:rsidRDefault="006B43FF" w:rsidP="006B43FF">
      <w:pPr>
        <w:pStyle w:val="boilerplate"/>
        <w:rPr>
          <w:sz w:val="12"/>
          <w:lang w:val="en-US"/>
        </w:rPr>
      </w:pPr>
    </w:p>
    <w:p w:rsidR="006B43FF" w:rsidRPr="004F170E" w:rsidRDefault="006B43FF" w:rsidP="006B43FF">
      <w:pPr>
        <w:autoSpaceDE w:val="0"/>
        <w:autoSpaceDN w:val="0"/>
        <w:adjustRightInd w:val="0"/>
        <w:spacing w:line="260" w:lineRule="exact"/>
        <w:rPr>
          <w:rFonts w:ascii="Arial" w:hAnsi="Arial"/>
          <w:spacing w:val="10"/>
          <w:sz w:val="16"/>
          <w:szCs w:val="20"/>
          <w:lang w:val="en-US"/>
        </w:rPr>
      </w:pPr>
    </w:p>
    <w:p w:rsidR="006B43FF" w:rsidRPr="004F170E" w:rsidRDefault="006B43FF" w:rsidP="006B43FF">
      <w:pPr>
        <w:pStyle w:val="boilerplate"/>
        <w:rPr>
          <w:sz w:val="12"/>
          <w:lang w:val="en-US"/>
        </w:rPr>
      </w:pPr>
    </w:p>
    <w:p w:rsidR="0093418D" w:rsidRPr="004F170E" w:rsidRDefault="0093418D" w:rsidP="006B43FF">
      <w:pPr>
        <w:rPr>
          <w:lang w:val="en-US"/>
        </w:rPr>
      </w:pPr>
    </w:p>
    <w:sectPr w:rsidR="0093418D" w:rsidRPr="004F170E" w:rsidSect="00E12C61">
      <w:headerReference w:type="default" r:id="rId9"/>
      <w:footerReference w:type="default" r:id="rId10"/>
      <w:headerReference w:type="first" r:id="rId11"/>
      <w:footerReference w:type="first" r:id="rId12"/>
      <w:pgSz w:w="11906" w:h="16838" w:code="9"/>
      <w:pgMar w:top="354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F3C" w:rsidRDefault="005C1F3C" w:rsidP="00551561">
      <w:pPr>
        <w:spacing w:line="240" w:lineRule="auto"/>
      </w:pPr>
      <w:r>
        <w:separator/>
      </w:r>
    </w:p>
  </w:endnote>
  <w:endnote w:type="continuationSeparator" w:id="0">
    <w:p w:rsidR="005C1F3C" w:rsidRDefault="005C1F3C"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AC4E1E">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AC4E1E">
      <w:rPr>
        <w:rFonts w:ascii="Arial" w:hAnsi="Arial" w:cs="Arial"/>
        <w:noProof/>
        <w:sz w:val="14"/>
        <w:szCs w:val="14"/>
      </w:rPr>
      <w:t>2</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AC4E1E">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AC4E1E">
      <w:rPr>
        <w:rFonts w:ascii="Arial" w:hAnsi="Arial" w:cs="Arial"/>
        <w:noProof/>
        <w:sz w:val="14"/>
        <w:szCs w:val="14"/>
      </w:rPr>
      <w:t>2</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F3C" w:rsidRDefault="005C1F3C" w:rsidP="00551561">
      <w:pPr>
        <w:spacing w:line="240" w:lineRule="auto"/>
      </w:pPr>
      <w:r>
        <w:separator/>
      </w:r>
    </w:p>
  </w:footnote>
  <w:footnote w:type="continuationSeparator" w:id="0">
    <w:p w:rsidR="005C1F3C" w:rsidRDefault="005C1F3C"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41B2D" w:rsidRDefault="0093418D" w:rsidP="0093418D">
    <w:pPr>
      <w:framePr w:w="2642" w:h="363" w:hSpace="142" w:wrap="around" w:vAnchor="text" w:hAnchor="page" w:x="9007" w:y="-162"/>
      <w:rPr>
        <w:rFonts w:ascii="Arial" w:hAnsi="Arial" w:cs="Arial"/>
        <w:lang w:val="de-DE"/>
      </w:rPr>
    </w:pPr>
    <w:r w:rsidRPr="00941B2D">
      <w:rPr>
        <w:rFonts w:ascii="Arial" w:hAnsi="Arial"/>
        <w:lang w:val="de-DE"/>
      </w:rPr>
      <w:t>Press Release</w:t>
    </w:r>
  </w:p>
  <w:p w:rsidR="0093418D" w:rsidRPr="00941B2D"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941B2D">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93418D" w:rsidRPr="00F53E21"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3418D" w:rsidRPr="00F078CD" w:rsidRDefault="00CE1E51" w:rsidP="0093418D">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58B1BF2E" wp14:editId="360024FF">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EAEE25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2B2AF9" w:rsidRDefault="006B43FF" w:rsidP="009B2D54">
    <w:pPr>
      <w:framePr w:w="1355" w:h="907" w:hSpace="142" w:wrap="around" w:vAnchor="page" w:hAnchor="page" w:x="9007" w:y="4321" w:anchorLock="1"/>
      <w:spacing w:line="260" w:lineRule="exact"/>
      <w:rPr>
        <w:rFonts w:ascii="Arial" w:hAnsi="Arial" w:cs="Arial"/>
      </w:rPr>
    </w:pPr>
    <w:r>
      <w:rPr>
        <w:rFonts w:ascii="Arial" w:hAnsi="Arial"/>
        <w:sz w:val="14"/>
        <w:szCs w:val="14"/>
      </w:rPr>
      <w:t>October 4, 2017</w:t>
    </w:r>
  </w:p>
  <w:p w:rsidR="00B674B2" w:rsidRPr="002B2AF9"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2B2AF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w:t>
    </w:r>
    <w:proofErr w:type="spellStart"/>
    <w:r>
      <w:rPr>
        <w:rFonts w:ascii="Arial" w:hAnsi="Arial"/>
        <w:sz w:val="14"/>
        <w:szCs w:val="14"/>
      </w:rPr>
      <w:t>Straße</w:t>
    </w:r>
    <w:proofErr w:type="spellEnd"/>
    <w:r>
      <w:rPr>
        <w:rFonts w:ascii="Arial" w:hAnsi="Arial"/>
        <w:sz w:val="14"/>
        <w:szCs w:val="14"/>
      </w:rPr>
      <w:t xml:space="preserv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0A552A" w:rsidRDefault="000A552A"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0A552A" w:rsidRDefault="000A552A"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A33D37" w:rsidRDefault="00A33D37" w:rsidP="00A33D37">
    <w:pPr>
      <w:framePr w:w="2525" w:h="341" w:hSpace="142" w:wrap="around" w:vAnchor="page" w:hAnchor="page" w:x="8971" w:y="8971" w:anchorLock="1"/>
      <w:rPr>
        <w:rFonts w:ascii="Arial" w:hAnsi="Arial" w:cs="Arial"/>
        <w:sz w:val="14"/>
        <w:szCs w:val="14"/>
      </w:rPr>
    </w:pPr>
    <w:r>
      <w:rPr>
        <w:rFonts w:ascii="Arial" w:hAnsi="Arial"/>
        <w:sz w:val="14"/>
        <w:szCs w:val="14"/>
      </w:rPr>
      <w:t>The FITBONE</w:t>
    </w:r>
    <w:r>
      <w:rPr>
        <w:rFonts w:ascii="Arial" w:hAnsi="Arial"/>
        <w:sz w:val="14"/>
        <w:szCs w:val="14"/>
        <w:vertAlign w:val="superscript"/>
      </w:rPr>
      <w:t>®</w:t>
    </w:r>
    <w:r>
      <w:rPr>
        <w:rFonts w:ascii="Arial" w:hAnsi="Arial"/>
        <w:sz w:val="14"/>
        <w:szCs w:val="14"/>
      </w:rPr>
      <w:t xml:space="preserve"> intramedullary lengthening nail from WITTENSTEIN </w:t>
    </w:r>
    <w:proofErr w:type="spellStart"/>
    <w:r>
      <w:rPr>
        <w:rFonts w:ascii="Arial" w:hAnsi="Arial"/>
        <w:sz w:val="14"/>
        <w:szCs w:val="14"/>
      </w:rPr>
      <w:t>intens</w:t>
    </w:r>
    <w:proofErr w:type="spellEnd"/>
    <w:r>
      <w:rPr>
        <w:rFonts w:ascii="Arial" w:hAnsi="Arial"/>
        <w:sz w:val="14"/>
        <w:szCs w:val="14"/>
      </w:rPr>
      <w:t xml:space="preserve"> is only implanted by specially trained surgeons</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5756EF">
    <w:pPr>
      <w:pStyle w:val="Kopfzeile"/>
    </w:pPr>
    <w:r>
      <w:rPr>
        <w:noProof/>
        <w:lang w:val="de-DE" w:eastAsia="de-DE"/>
      </w:rPr>
      <w:drawing>
        <wp:anchor distT="0" distB="0" distL="114300" distR="114300" simplePos="0" relativeHeight="251663360" behindDoc="0" locked="1" layoutInCell="1" allowOverlap="1" wp14:anchorId="3E9829F2" wp14:editId="6E8E048D">
          <wp:simplePos x="0" y="0"/>
          <wp:positionH relativeFrom="column">
            <wp:posOffset>4799965</wp:posOffset>
          </wp:positionH>
          <wp:positionV relativeFrom="margin">
            <wp:posOffset>2449195</wp:posOffset>
          </wp:positionV>
          <wp:extent cx="1638300" cy="668655"/>
          <wp:effectExtent l="0" t="0" r="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8300" cy="6686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61312" behindDoc="1" locked="1" layoutInCell="0" allowOverlap="0" wp14:anchorId="595174AE" wp14:editId="24F620C9">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D9F3F6B"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4163C"/>
    <w:rsid w:val="00097C18"/>
    <w:rsid w:val="000A552A"/>
    <w:rsid w:val="000D239D"/>
    <w:rsid w:val="00161214"/>
    <w:rsid w:val="00195B1D"/>
    <w:rsid w:val="001B5B84"/>
    <w:rsid w:val="001C181D"/>
    <w:rsid w:val="00224615"/>
    <w:rsid w:val="00243D1E"/>
    <w:rsid w:val="002B2AF9"/>
    <w:rsid w:val="00306B9E"/>
    <w:rsid w:val="00321EB2"/>
    <w:rsid w:val="003511E8"/>
    <w:rsid w:val="0036790A"/>
    <w:rsid w:val="003801B9"/>
    <w:rsid w:val="003B0DD5"/>
    <w:rsid w:val="00436D51"/>
    <w:rsid w:val="004F170E"/>
    <w:rsid w:val="00502B7D"/>
    <w:rsid w:val="00505BE4"/>
    <w:rsid w:val="0053585A"/>
    <w:rsid w:val="005363DD"/>
    <w:rsid w:val="00551561"/>
    <w:rsid w:val="005642AF"/>
    <w:rsid w:val="005736B5"/>
    <w:rsid w:val="005756EF"/>
    <w:rsid w:val="005C09E4"/>
    <w:rsid w:val="005C1F3C"/>
    <w:rsid w:val="005E7857"/>
    <w:rsid w:val="005F7A09"/>
    <w:rsid w:val="005F7FA2"/>
    <w:rsid w:val="00601E75"/>
    <w:rsid w:val="00634853"/>
    <w:rsid w:val="006522FB"/>
    <w:rsid w:val="006716C1"/>
    <w:rsid w:val="0069402F"/>
    <w:rsid w:val="006B1341"/>
    <w:rsid w:val="006B43FF"/>
    <w:rsid w:val="006C3C11"/>
    <w:rsid w:val="007521C2"/>
    <w:rsid w:val="007D5EE7"/>
    <w:rsid w:val="007F373B"/>
    <w:rsid w:val="00822B99"/>
    <w:rsid w:val="008557AF"/>
    <w:rsid w:val="00877551"/>
    <w:rsid w:val="0088602E"/>
    <w:rsid w:val="008B1946"/>
    <w:rsid w:val="0093418D"/>
    <w:rsid w:val="00934AC0"/>
    <w:rsid w:val="00941B2D"/>
    <w:rsid w:val="00985210"/>
    <w:rsid w:val="00995F4C"/>
    <w:rsid w:val="009B2D54"/>
    <w:rsid w:val="009D4C9A"/>
    <w:rsid w:val="00A33D37"/>
    <w:rsid w:val="00A54A24"/>
    <w:rsid w:val="00A86C1F"/>
    <w:rsid w:val="00AC4E1E"/>
    <w:rsid w:val="00AE6F94"/>
    <w:rsid w:val="00AF69ED"/>
    <w:rsid w:val="00B23BAB"/>
    <w:rsid w:val="00B674B2"/>
    <w:rsid w:val="00BC0937"/>
    <w:rsid w:val="00BF5603"/>
    <w:rsid w:val="00C62472"/>
    <w:rsid w:val="00C73B99"/>
    <w:rsid w:val="00C9521A"/>
    <w:rsid w:val="00CC3984"/>
    <w:rsid w:val="00CD0E2F"/>
    <w:rsid w:val="00CE1E51"/>
    <w:rsid w:val="00D26EDC"/>
    <w:rsid w:val="00D8450D"/>
    <w:rsid w:val="00DC5E12"/>
    <w:rsid w:val="00DD3849"/>
    <w:rsid w:val="00DD5A5B"/>
    <w:rsid w:val="00DF442F"/>
    <w:rsid w:val="00E12C61"/>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460AED"/>
  <w15:docId w15:val="{BEE38D0E-7C43-49E7-B3CA-C36F1BCF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semiHidden/>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4</cp:revision>
  <cp:lastPrinted>2017-10-05T08:38:00Z</cp:lastPrinted>
  <dcterms:created xsi:type="dcterms:W3CDTF">2017-10-05T12:24:00Z</dcterms:created>
  <dcterms:modified xsi:type="dcterms:W3CDTF">2017-10-05T13:01:00Z</dcterms:modified>
</cp:coreProperties>
</file>